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DE9C3F4" w14:textId="23DC4136" w:rsidR="00A405D5" w:rsidRDefault="00A61B40" w:rsidP="00592BDA">
      <w:pPr>
        <w:jc w:val="right"/>
      </w:pPr>
      <w:r>
        <w:t>Załącznik nr 6 do ZW 121/2020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DE9C40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3F5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26523A">
              <w:t>ARCHITEKTURY</w:t>
            </w:r>
          </w:p>
          <w:p w14:paraId="6DE9C3F6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DE9C3F7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6F3960">
              <w:rPr>
                <w:b w:val="0"/>
              </w:rPr>
              <w:t>System Informacji P</w:t>
            </w:r>
            <w:r w:rsidR="006D37D4" w:rsidRPr="006D37D4">
              <w:rPr>
                <w:b w:val="0"/>
              </w:rPr>
              <w:t>rzestrzennej jednostki osadniczej</w:t>
            </w:r>
          </w:p>
          <w:p w14:paraId="6DE9C3F8" w14:textId="77777777" w:rsidR="005C16CA" w:rsidRDefault="005C16CA" w:rsidP="006D37D4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6D37D4" w:rsidRPr="006D37D4">
              <w:rPr>
                <w:b w:val="0"/>
              </w:rPr>
              <w:t xml:space="preserve">Spatial </w:t>
            </w:r>
            <w:r w:rsidR="006D37D4">
              <w:rPr>
                <w:b w:val="0"/>
              </w:rPr>
              <w:t>I</w:t>
            </w:r>
            <w:r w:rsidR="006D37D4" w:rsidRPr="006D37D4">
              <w:rPr>
                <w:b w:val="0"/>
              </w:rPr>
              <w:t xml:space="preserve">nformation </w:t>
            </w:r>
            <w:r w:rsidR="006D37D4">
              <w:rPr>
                <w:b w:val="0"/>
              </w:rPr>
              <w:t>S</w:t>
            </w:r>
            <w:r w:rsidR="006D37D4" w:rsidRPr="006D37D4">
              <w:rPr>
                <w:b w:val="0"/>
              </w:rPr>
              <w:t xml:space="preserve">ystem of </w:t>
            </w:r>
            <w:r w:rsidR="005348EC">
              <w:rPr>
                <w:b w:val="0"/>
              </w:rPr>
              <w:t>the</w:t>
            </w:r>
            <w:r w:rsidR="006D37D4" w:rsidRPr="006D37D4">
              <w:rPr>
                <w:b w:val="0"/>
              </w:rPr>
              <w:t xml:space="preserve"> </w:t>
            </w:r>
            <w:r w:rsidR="005348EC">
              <w:rPr>
                <w:b w:val="0"/>
              </w:rPr>
              <w:t>S</w:t>
            </w:r>
            <w:r w:rsidR="006D37D4" w:rsidRPr="006D37D4">
              <w:rPr>
                <w:b w:val="0"/>
              </w:rPr>
              <w:t xml:space="preserve">ettlement </w:t>
            </w:r>
            <w:r w:rsidR="005348EC">
              <w:rPr>
                <w:b w:val="0"/>
              </w:rPr>
              <w:t>U</w:t>
            </w:r>
            <w:r w:rsidR="006D37D4" w:rsidRPr="006D37D4">
              <w:rPr>
                <w:b w:val="0"/>
              </w:rPr>
              <w:t>nit</w:t>
            </w:r>
          </w:p>
          <w:p w14:paraId="6DE9C3F9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6D37D4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6DE9C3FA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6DE9C3FB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6D37D4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6D37D4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6DE9C3FC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6D37D4">
              <w:rPr>
                <w:b/>
                <w:bCs/>
                <w:strike/>
              </w:rPr>
              <w:t>niestacjonarn</w:t>
            </w:r>
            <w:r w:rsidR="002C4A38" w:rsidRPr="006D37D4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6DE9C3FD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6D37D4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6D37D4">
              <w:rPr>
                <w:b/>
                <w:bCs/>
                <w:strike/>
              </w:rPr>
              <w:t>o</w:t>
            </w:r>
            <w:r w:rsidR="0050644A" w:rsidRPr="006D37D4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6DE9C3FE" w14:textId="77777777" w:rsidR="00450E98" w:rsidRPr="00450E98" w:rsidRDefault="00D552A5" w:rsidP="00450E98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450E98" w:rsidRPr="00450E98">
              <w:rPr>
                <w:b/>
                <w:bCs/>
                <w:sz w:val="22"/>
                <w:szCs w:val="22"/>
              </w:rPr>
              <w:t xml:space="preserve">           </w:t>
            </w:r>
            <w:r w:rsidR="00450E98" w:rsidRPr="00450E9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GPA117563P</w:t>
            </w:r>
          </w:p>
          <w:p w14:paraId="6DE9C3FF" w14:textId="77777777" w:rsidR="009A3831" w:rsidRPr="00874AAA" w:rsidRDefault="00874AAA" w:rsidP="00450E98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6D37D4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6DE9C40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01" w14:textId="77777777" w:rsidR="00794A39" w:rsidRDefault="00794A39" w:rsidP="00041381"/>
        </w:tc>
      </w:tr>
    </w:tbl>
    <w:p w14:paraId="6DE9C403" w14:textId="77777777" w:rsidR="003C37E7" w:rsidRDefault="003C37E7">
      <w:pPr>
        <w:rPr>
          <w:sz w:val="12"/>
          <w:szCs w:val="12"/>
        </w:rPr>
      </w:pPr>
    </w:p>
    <w:p w14:paraId="6DE9C404" w14:textId="77777777" w:rsidR="005C16CA" w:rsidRDefault="005C16CA">
      <w:pPr>
        <w:rPr>
          <w:sz w:val="12"/>
          <w:szCs w:val="12"/>
        </w:rPr>
      </w:pPr>
    </w:p>
    <w:p w14:paraId="6DE9C405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6DE9C40C" w14:textId="77777777" w:rsidTr="00990D32">
        <w:tc>
          <w:tcPr>
            <w:tcW w:w="2802" w:type="dxa"/>
          </w:tcPr>
          <w:p w14:paraId="6DE9C40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DE9C40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6DE9C40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DE9C40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DE9C40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6DE9C40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6DE9C413" w14:textId="77777777" w:rsidTr="00990D32">
        <w:tc>
          <w:tcPr>
            <w:tcW w:w="2802" w:type="dxa"/>
          </w:tcPr>
          <w:p w14:paraId="6DE9C40D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6DE9C40E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DE9C40F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E9C410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E9C411" w14:textId="77777777" w:rsidR="0096719C" w:rsidRPr="00390B75" w:rsidRDefault="006D37D4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6DE9C412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6DE9C41A" w14:textId="77777777" w:rsidTr="00990D32">
        <w:tc>
          <w:tcPr>
            <w:tcW w:w="2802" w:type="dxa"/>
          </w:tcPr>
          <w:p w14:paraId="6DE9C414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DE9C415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DE9C416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E9C417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E9C418" w14:textId="77777777" w:rsidR="00EB330B" w:rsidRPr="00390B75" w:rsidRDefault="006D37D4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6DE9C419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6DE9C421" w14:textId="77777777" w:rsidTr="00990D32">
        <w:tc>
          <w:tcPr>
            <w:tcW w:w="2802" w:type="dxa"/>
          </w:tcPr>
          <w:p w14:paraId="6DE9C41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DE9C41C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6DE9C41D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6DE9C41E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6DE9C41F" w14:textId="77777777" w:rsidR="0096719C" w:rsidRPr="007358EE" w:rsidRDefault="0016135A">
            <w:pPr>
              <w:rPr>
                <w:sz w:val="20"/>
                <w:szCs w:val="20"/>
              </w:rPr>
            </w:pPr>
            <w:r w:rsidRPr="002B7059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6DE9C420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6DE9C428" w14:textId="77777777" w:rsidTr="00990D32">
        <w:tc>
          <w:tcPr>
            <w:tcW w:w="2802" w:type="dxa"/>
          </w:tcPr>
          <w:p w14:paraId="6DE9C422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6DE9C423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DE9C424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E9C425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E9C426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E9C427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6DE9C42F" w14:textId="77777777" w:rsidTr="00990D32">
        <w:tc>
          <w:tcPr>
            <w:tcW w:w="2802" w:type="dxa"/>
          </w:tcPr>
          <w:p w14:paraId="6DE9C429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DE9C42A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6DE9C42B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E9C42C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E9C42D" w14:textId="77777777" w:rsidR="002C4A38" w:rsidRPr="00390B75" w:rsidRDefault="006D37D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6DE9C42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6DE9C437" w14:textId="77777777" w:rsidTr="00990D32">
        <w:tc>
          <w:tcPr>
            <w:tcW w:w="2802" w:type="dxa"/>
          </w:tcPr>
          <w:p w14:paraId="6DE9C430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6DE9C431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6DE9C432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DE9C433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E9C434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E9C435" w14:textId="77777777" w:rsidR="009B74F0" w:rsidRPr="00390B75" w:rsidRDefault="007F4D9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6DE9C43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6DE9C43E" w14:textId="77777777" w:rsidTr="00990D32">
        <w:tc>
          <w:tcPr>
            <w:tcW w:w="2802" w:type="dxa"/>
          </w:tcPr>
          <w:p w14:paraId="6DE9C438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DE9C439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DE9C43A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E9C43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E9C43C" w14:textId="77777777" w:rsidR="00EB330B" w:rsidRPr="00390B75" w:rsidRDefault="007F4D9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6DE9C43D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DE9C43F" w14:textId="77777777" w:rsidR="0096719C" w:rsidRDefault="0096719C">
      <w:pPr>
        <w:rPr>
          <w:sz w:val="12"/>
          <w:szCs w:val="12"/>
        </w:rPr>
      </w:pPr>
    </w:p>
    <w:p w14:paraId="6DE9C442" w14:textId="4F418FCA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DE9C44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43" w14:textId="77777777" w:rsidR="003F183E" w:rsidRDefault="00D552A5" w:rsidP="006D37D4">
            <w:pPr>
              <w:pStyle w:val="Tekstpodstawowy"/>
              <w:snapToGrid w:val="0"/>
              <w:spacing w:before="60" w:after="20"/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6DE9C444" w14:textId="77777777" w:rsidR="005C16CA" w:rsidRDefault="006D37D4" w:rsidP="005C16CA">
            <w:r>
              <w:t>Brak wymagań wstępnych.</w:t>
            </w:r>
          </w:p>
          <w:p w14:paraId="6DE9C445" w14:textId="77777777" w:rsidR="005C16CA" w:rsidRDefault="005C16CA" w:rsidP="005C16CA"/>
        </w:tc>
      </w:tr>
    </w:tbl>
    <w:p w14:paraId="6DE9C447" w14:textId="77777777" w:rsidR="003C37E7" w:rsidRDefault="003C37E7">
      <w:pPr>
        <w:rPr>
          <w:sz w:val="12"/>
          <w:szCs w:val="12"/>
        </w:rPr>
      </w:pPr>
    </w:p>
    <w:p w14:paraId="6DE9C448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DE9C44E" w14:textId="77777777" w:rsidTr="001A43C0">
        <w:tc>
          <w:tcPr>
            <w:tcW w:w="9210" w:type="dxa"/>
          </w:tcPr>
          <w:p w14:paraId="6DE9C449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DE9C44A" w14:textId="77777777"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6D37D4">
              <w:rPr>
                <w:sz w:val="22"/>
                <w:szCs w:val="22"/>
              </w:rPr>
              <w:t xml:space="preserve">Zapoznanie z zasadami </w:t>
            </w:r>
            <w:r w:rsidR="0055460A">
              <w:rPr>
                <w:sz w:val="22"/>
                <w:szCs w:val="22"/>
              </w:rPr>
              <w:t>pozyskiwania, przetwarzania i prezentowania</w:t>
            </w:r>
            <w:r w:rsidR="0055460A" w:rsidRPr="0055460A">
              <w:rPr>
                <w:sz w:val="22"/>
                <w:szCs w:val="22"/>
              </w:rPr>
              <w:t xml:space="preserve"> </w:t>
            </w:r>
            <w:r w:rsidR="0055460A">
              <w:rPr>
                <w:sz w:val="22"/>
                <w:szCs w:val="22"/>
              </w:rPr>
              <w:t>danych przestrzennych</w:t>
            </w:r>
            <w:r w:rsidR="0055460A" w:rsidRPr="0055460A">
              <w:rPr>
                <w:sz w:val="22"/>
                <w:szCs w:val="22"/>
              </w:rPr>
              <w:t xml:space="preserve"> </w:t>
            </w:r>
            <w:r w:rsidR="006D37D4">
              <w:rPr>
                <w:sz w:val="22"/>
                <w:szCs w:val="22"/>
              </w:rPr>
              <w:t>w publicznych serwisach informacji przestrzennej.</w:t>
            </w:r>
          </w:p>
          <w:p w14:paraId="6DE9C44B" w14:textId="77777777"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6D37D4">
              <w:rPr>
                <w:sz w:val="22"/>
                <w:szCs w:val="22"/>
              </w:rPr>
              <w:t>Wskazanie pełnej problematyki organizacji i struktury informacji w serwisach publicznych i dedykowanych do użytku wewnętrznego w ramach organizacji (instytucje administracji samorządowej).</w:t>
            </w:r>
          </w:p>
          <w:p w14:paraId="6DE9C44C" w14:textId="77777777" w:rsidR="005C16CA" w:rsidRPr="00C44F4D" w:rsidRDefault="006D37D4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 Przybliżenie pełnych procedur </w:t>
            </w:r>
            <w:r w:rsidR="0055460A">
              <w:rPr>
                <w:sz w:val="22"/>
                <w:szCs w:val="22"/>
              </w:rPr>
              <w:t xml:space="preserve">operowania </w:t>
            </w:r>
            <w:r>
              <w:rPr>
                <w:sz w:val="22"/>
                <w:szCs w:val="22"/>
              </w:rPr>
              <w:t>w ramach systemów opartych na rozbudowanych bazach danych.</w:t>
            </w:r>
          </w:p>
          <w:p w14:paraId="6DE9C44D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6DE9C44F" w14:textId="77777777" w:rsidR="009E23F5" w:rsidRDefault="009E23F5">
      <w:pPr>
        <w:rPr>
          <w:sz w:val="12"/>
          <w:szCs w:val="12"/>
        </w:rPr>
      </w:pPr>
    </w:p>
    <w:p w14:paraId="6DE9C450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DE9C46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51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6DE9C45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DE9C453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1C347F">
              <w:t xml:space="preserve"> </w:t>
            </w:r>
            <w:r w:rsidR="001C347F" w:rsidRPr="001C347F">
              <w:rPr>
                <w:rFonts w:eastAsia="Calibri"/>
                <w:bCs/>
                <w:sz w:val="22"/>
                <w:szCs w:val="22"/>
                <w:lang w:eastAsia="en-US"/>
              </w:rPr>
              <w:t>ma wiedzę o trendach rozwojowych i najistotniejszych nowych osiągnięciach w zakresie metodologii i narzędzi planistycznych odnoszących się w szczególności do miast, regionów oraz rozwoju terytorialnego Unii Europejskiej (K2GP_W11)</w:t>
            </w:r>
          </w:p>
          <w:p w14:paraId="6DE9C454" w14:textId="77777777" w:rsidR="001E0D88" w:rsidRPr="001C347F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_W02</w:t>
            </w:r>
            <w:r w:rsidR="001C347F">
              <w:t xml:space="preserve"> </w:t>
            </w:r>
            <w:r w:rsidR="001C347F" w:rsidRPr="001C347F">
              <w:rPr>
                <w:rFonts w:eastAsia="Calibri"/>
                <w:bCs/>
                <w:sz w:val="22"/>
                <w:szCs w:val="22"/>
                <w:lang w:eastAsia="en-US"/>
              </w:rPr>
              <w:t>ma uporządkowaną i podbudowaną teoretycznie wiedzę w zakresie planowania jednostek osadniczych w skali urbanistycznej, metropolitalnej, regionalnej, krajowej i europejskiej (K2GP_W10)</w:t>
            </w:r>
          </w:p>
          <w:p w14:paraId="6DE9C455" w14:textId="77777777" w:rsidR="001E0D88" w:rsidRDefault="001E0D88" w:rsidP="001C347F">
            <w:pPr>
              <w:tabs>
                <w:tab w:val="left" w:pos="719"/>
              </w:tabs>
            </w:pPr>
          </w:p>
          <w:p w14:paraId="6DE9C45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6DE9C457" w14:textId="77777777" w:rsidR="001E0D88" w:rsidRPr="001C347F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_U01</w:t>
            </w:r>
            <w:r w:rsidR="001C347F">
              <w:t xml:space="preserve"> </w:t>
            </w:r>
            <w:r w:rsidR="001C347F" w:rsidRPr="001C347F">
              <w:rPr>
                <w:rFonts w:eastAsia="Calibri"/>
                <w:bCs/>
                <w:sz w:val="22"/>
                <w:szCs w:val="22"/>
                <w:lang w:eastAsia="en-US"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 (K2GP_U01)</w:t>
            </w:r>
          </w:p>
          <w:p w14:paraId="6DE9C458" w14:textId="77777777" w:rsidR="001E0D88" w:rsidRDefault="001E0D88" w:rsidP="001E0D88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_U02</w:t>
            </w:r>
            <w:r w:rsidR="001C347F">
              <w:t xml:space="preserve"> </w:t>
            </w:r>
            <w:r w:rsidR="001C347F" w:rsidRPr="001C347F">
              <w:rPr>
                <w:bCs/>
                <w:sz w:val="22"/>
                <w:szCs w:val="22"/>
              </w:rPr>
              <w:t>stosuje metody statystyczne oraz techniki i narzędzia informatyczne, w tym w szczególności narzędzia GIS, do analizy danych, opisu zjawisk, jak i przewidywania przyszłych stanów systemów przestrzennych (K2GP_U02)</w:t>
            </w:r>
          </w:p>
          <w:p w14:paraId="6DE9C459" w14:textId="77777777" w:rsidR="001C347F" w:rsidRDefault="001C347F" w:rsidP="001E0D88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 xml:space="preserve">PEU_U03 </w:t>
            </w:r>
            <w:r w:rsidRPr="001C347F">
              <w:rPr>
                <w:bCs/>
                <w:sz w:val="22"/>
                <w:szCs w:val="22"/>
              </w:rPr>
              <w:t>potrafi planować i wykonywać podstawowe badania i analizy w dziedzinie planowania przestrzennego i gospodarowania przestrzenią, wykonuje modelowania oraz ocenia w sposób krytyczny wyniki tych badań a także potrafi przedyskutować możliwe błędy</w:t>
            </w:r>
            <w:r>
              <w:rPr>
                <w:rFonts w:ascii="Arial Narrow" w:hAnsi="Arial Narrow"/>
                <w:bCs/>
              </w:rPr>
              <w:t xml:space="preserve"> </w:t>
            </w:r>
            <w:r>
              <w:rPr>
                <w:bCs/>
                <w:sz w:val="22"/>
                <w:szCs w:val="22"/>
              </w:rPr>
              <w:t>(K2GP_U03</w:t>
            </w:r>
            <w:r w:rsidRPr="001C347F">
              <w:rPr>
                <w:bCs/>
                <w:sz w:val="22"/>
                <w:szCs w:val="22"/>
              </w:rPr>
              <w:t>)</w:t>
            </w:r>
          </w:p>
          <w:p w14:paraId="6DE9C45A" w14:textId="77777777" w:rsidR="001C347F" w:rsidRDefault="001C347F" w:rsidP="001E0D88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>PEU_U04</w:t>
            </w:r>
            <w:r w:rsidRPr="001C347F">
              <w:rPr>
                <w:bCs/>
                <w:sz w:val="22"/>
                <w:szCs w:val="22"/>
              </w:rPr>
              <w:t xml:space="preserve"> 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</w:t>
            </w:r>
            <w:r>
              <w:rPr>
                <w:bCs/>
                <w:sz w:val="22"/>
                <w:szCs w:val="22"/>
              </w:rPr>
              <w:t xml:space="preserve"> (K2GP_U04</w:t>
            </w:r>
            <w:r w:rsidRPr="001C347F">
              <w:rPr>
                <w:bCs/>
                <w:sz w:val="22"/>
                <w:szCs w:val="22"/>
              </w:rPr>
              <w:t>)</w:t>
            </w:r>
          </w:p>
          <w:p w14:paraId="6DE9C45B" w14:textId="77777777" w:rsidR="001C347F" w:rsidRPr="001C347F" w:rsidRDefault="001C347F" w:rsidP="001E0D88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 xml:space="preserve">PEU_U05 </w:t>
            </w:r>
            <w:r w:rsidRPr="001C347F">
              <w:rPr>
                <w:bCs/>
                <w:sz w:val="22"/>
                <w:szCs w:val="22"/>
              </w:rPr>
              <w:t>potrafi ocenić przydatność i możliwość wykorzystania nowych osiągnięć w zakresie metod i technik w planowaniu urbanistycznym i przestrzennym a także w zakresie gospodarowania przestrzenią zawierających rozwiązania o charakterze innowacyjnym</w:t>
            </w:r>
            <w:r>
              <w:rPr>
                <w:bCs/>
                <w:sz w:val="22"/>
                <w:szCs w:val="22"/>
              </w:rPr>
              <w:t xml:space="preserve"> (K2GP_U11)</w:t>
            </w:r>
          </w:p>
          <w:p w14:paraId="6DE9C45C" w14:textId="77777777" w:rsidR="001E0D88" w:rsidRDefault="001E0D88" w:rsidP="0055460A">
            <w:pPr>
              <w:tabs>
                <w:tab w:val="left" w:pos="719"/>
              </w:tabs>
            </w:pPr>
          </w:p>
          <w:p w14:paraId="6DE9C45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6DE9C45E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55460A">
              <w:t xml:space="preserve"> </w:t>
            </w:r>
            <w:r w:rsidR="0055460A" w:rsidRPr="0055460A">
              <w:rPr>
                <w:bCs/>
                <w:sz w:val="22"/>
                <w:szCs w:val="22"/>
              </w:rPr>
              <w:t>uznaje znaczenie wiedzy w rozwiązywaniu problemów poznawczych, kieruje się zasadą racjonalności w identyfikowaniu i rozwiązywaniu problemów</w:t>
            </w:r>
            <w:r w:rsidR="0055460A">
              <w:rPr>
                <w:bCs/>
                <w:sz w:val="22"/>
                <w:szCs w:val="22"/>
              </w:rPr>
              <w:t xml:space="preserve"> (K2GP_K02)</w:t>
            </w:r>
          </w:p>
          <w:p w14:paraId="6DE9C45F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55460A">
              <w:t xml:space="preserve"> </w:t>
            </w:r>
            <w:r w:rsidR="0055460A" w:rsidRPr="0055460A">
              <w:rPr>
                <w:bCs/>
                <w:sz w:val="22"/>
                <w:szCs w:val="22"/>
              </w:rPr>
              <w:t>działa na rzecz interesu publicznego i rozumie społeczną odpowiedzialność zawodu urbanisty i planisty</w:t>
            </w:r>
            <w:r w:rsidR="0055460A">
              <w:rPr>
                <w:bCs/>
                <w:sz w:val="22"/>
                <w:szCs w:val="22"/>
              </w:rPr>
              <w:t xml:space="preserve"> (K2GP_K04)</w:t>
            </w:r>
          </w:p>
        </w:tc>
      </w:tr>
    </w:tbl>
    <w:p w14:paraId="6DE9C461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6DE9C463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62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F60A81" w14:paraId="6DE9C466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64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65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 w14:paraId="6DE9C46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67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68" w14:textId="77777777" w:rsidR="00F60A81" w:rsidRDefault="0055460A" w:rsidP="0055460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zajęć. Ustalenia wstępne: wybór jednostki osadniczej, podział na 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69" w14:textId="77777777" w:rsidR="00F60A81" w:rsidRDefault="0055460A" w:rsidP="00D552A5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F60A81" w14:paraId="6DE9C46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6B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6C" w14:textId="77777777" w:rsidR="00F60A81" w:rsidRDefault="00841ADB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Bazy danych, możliwości przechowywania i analizy relacyjnej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6D" w14:textId="77777777" w:rsidR="00F60A81" w:rsidRDefault="00841ADB" w:rsidP="00D552A5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F60A81" w14:paraId="6DE9C47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6F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  <w:r w:rsidR="00841ADB">
              <w:rPr>
                <w:bCs/>
              </w:rPr>
              <w:t>-4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70" w14:textId="77777777" w:rsidR="00F60A81" w:rsidRDefault="00841ADB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Koncepcja struktury przechowywania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71" w14:textId="77777777" w:rsidR="00F60A81" w:rsidRDefault="00841ADB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 w14:paraId="6DE9C47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73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="00841ADB">
              <w:rPr>
                <w:bCs/>
              </w:rPr>
              <w:t>5-6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74" w14:textId="77777777" w:rsidR="00F60A81" w:rsidRDefault="00841ADB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Architektura systemu (organizacja, zarządzanie serwerem)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75" w14:textId="77777777" w:rsidR="00F60A81" w:rsidRDefault="00841ADB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 w14:paraId="6DE9C47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77" w14:textId="77777777" w:rsidR="00F60A81" w:rsidRPr="00CC204D" w:rsidRDefault="00841ADB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Pr7-9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78" w14:textId="77777777" w:rsidR="00F60A81" w:rsidRDefault="00841ADB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Implementacja opracowanej koncepcji struktury zbiorów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79" w14:textId="77777777" w:rsidR="00F60A81" w:rsidRDefault="00841ADB" w:rsidP="00D552A5">
            <w:pPr>
              <w:snapToGrid w:val="0"/>
              <w:spacing w:before="20" w:after="20"/>
              <w:jc w:val="center"/>
            </w:pPr>
            <w:r>
              <w:t>9</w:t>
            </w:r>
          </w:p>
        </w:tc>
      </w:tr>
      <w:tr w:rsidR="0055460A" w14:paraId="6DE9C47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7B" w14:textId="77777777" w:rsidR="0055460A" w:rsidRDefault="00841ADB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7C" w14:textId="77777777" w:rsidR="0055460A" w:rsidRDefault="00841ADB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Prezentacje etapu pośredniego rozwiązań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7D" w14:textId="77777777" w:rsidR="0055460A" w:rsidRDefault="00841ADB" w:rsidP="00D552A5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6F3960" w14:paraId="6DE9C4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7F" w14:textId="77777777" w:rsidR="006F3960" w:rsidRDefault="006F3960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80" w14:textId="77777777" w:rsidR="006F3960" w:rsidRDefault="006F3960" w:rsidP="006F396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Integrowanie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81" w14:textId="77777777" w:rsidR="006F3960" w:rsidRDefault="006F3960" w:rsidP="00D552A5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55460A" w14:paraId="6DE9C48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83" w14:textId="77777777" w:rsidR="0055460A" w:rsidRDefault="006F3960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Pr12</w:t>
            </w:r>
            <w:r w:rsidR="00841ADB">
              <w:rPr>
                <w:bCs/>
              </w:rPr>
              <w:t>-14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84" w14:textId="77777777" w:rsidR="0055460A" w:rsidRDefault="005B2062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Konfiguracja systemu (m.in. struktura instytucjonalna dostępu do danych, nadawanie uprawnień)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85" w14:textId="77777777" w:rsidR="0055460A" w:rsidRDefault="006F3960" w:rsidP="00D552A5">
            <w:pPr>
              <w:snapToGrid w:val="0"/>
              <w:spacing w:before="20" w:after="20"/>
              <w:jc w:val="center"/>
            </w:pPr>
            <w:r>
              <w:t>9</w:t>
            </w:r>
          </w:p>
        </w:tc>
      </w:tr>
      <w:tr w:rsidR="0055460A" w14:paraId="6DE9C48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87" w14:textId="77777777" w:rsidR="0055460A" w:rsidRDefault="005B2062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88" w14:textId="77777777" w:rsidR="0055460A" w:rsidRDefault="005B2062" w:rsidP="005B206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Prezentacje zaliczeniowe.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89" w14:textId="77777777" w:rsidR="0055460A" w:rsidRDefault="005B2062" w:rsidP="00D552A5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F60A81" w14:paraId="6DE9C48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9C48B" w14:textId="77777777"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C48C" w14:textId="77777777"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C48D" w14:textId="77777777" w:rsidR="00F60A81" w:rsidRPr="00F60A81" w:rsidRDefault="005B2062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6DE9C48F" w14:textId="77777777" w:rsidR="00F60A81" w:rsidRDefault="00F60A81">
      <w:pPr>
        <w:rPr>
          <w:sz w:val="12"/>
          <w:szCs w:val="12"/>
        </w:rPr>
      </w:pPr>
    </w:p>
    <w:p w14:paraId="6DE9C490" w14:textId="77777777" w:rsidR="00252DBF" w:rsidRDefault="00252DBF">
      <w:pPr>
        <w:rPr>
          <w:sz w:val="12"/>
          <w:szCs w:val="12"/>
        </w:rPr>
      </w:pPr>
    </w:p>
    <w:p w14:paraId="6DE9C491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DE9C493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92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6DE9C49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94" w14:textId="77777777" w:rsidR="005B2062" w:rsidRDefault="00DC5082" w:rsidP="005B2062">
            <w:r>
              <w:t>N</w:t>
            </w:r>
            <w:r w:rsidR="007358EE">
              <w:t>1.</w:t>
            </w:r>
            <w:r w:rsidR="005B2062">
              <w:t xml:space="preserve"> </w:t>
            </w:r>
            <w:r w:rsidR="005B2062">
              <w:rPr>
                <w:sz w:val="22"/>
                <w:szCs w:val="22"/>
              </w:rPr>
              <w:t>Prezentacje multimedialne.</w:t>
            </w:r>
          </w:p>
          <w:p w14:paraId="6DE9C495" w14:textId="77777777" w:rsidR="0085533D" w:rsidRDefault="005B2062" w:rsidP="005B2062">
            <w:r>
              <w:t xml:space="preserve">N2. </w:t>
            </w:r>
            <w:r w:rsidRPr="002F544E">
              <w:rPr>
                <w:sz w:val="22"/>
                <w:szCs w:val="22"/>
              </w:rPr>
              <w:t>Stanowiska komputerowe wraz z oprogramowaniem</w:t>
            </w:r>
            <w:r w:rsidR="00E7296E">
              <w:rPr>
                <w:sz w:val="22"/>
                <w:szCs w:val="22"/>
              </w:rPr>
              <w:t>.</w:t>
            </w:r>
          </w:p>
          <w:p w14:paraId="6DE9C496" w14:textId="77777777" w:rsidR="007358EE" w:rsidRDefault="00DC5082" w:rsidP="0085533D">
            <w:r>
              <w:t>N</w:t>
            </w:r>
            <w:r w:rsidR="007358EE">
              <w:t>3.</w:t>
            </w:r>
            <w:r w:rsidR="005B2062">
              <w:t xml:space="preserve"> </w:t>
            </w:r>
            <w:r w:rsidR="005B2062" w:rsidRPr="00E7296E">
              <w:rPr>
                <w:sz w:val="22"/>
                <w:szCs w:val="22"/>
              </w:rPr>
              <w:t xml:space="preserve">Maszyna zapewniająca </w:t>
            </w:r>
            <w:r w:rsidR="00E7296E" w:rsidRPr="00E7296E">
              <w:rPr>
                <w:sz w:val="22"/>
                <w:szCs w:val="22"/>
              </w:rPr>
              <w:t>środowisko do utworzenia wirtualnego serwera</w:t>
            </w:r>
            <w:r w:rsidR="00E7296E">
              <w:t>.</w:t>
            </w:r>
          </w:p>
        </w:tc>
      </w:tr>
    </w:tbl>
    <w:p w14:paraId="6DE9C498" w14:textId="77777777" w:rsidR="008F1AD2" w:rsidRDefault="008F1AD2">
      <w:pPr>
        <w:rPr>
          <w:sz w:val="12"/>
          <w:szCs w:val="12"/>
        </w:rPr>
      </w:pPr>
    </w:p>
    <w:p w14:paraId="6DE9C499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6DE9C49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"/>
        <w:gridCol w:w="2490"/>
        <w:gridCol w:w="2126"/>
        <w:gridCol w:w="4614"/>
        <w:gridCol w:w="28"/>
      </w:tblGrid>
      <w:tr w:rsidR="007333C4" w:rsidRPr="00390B75" w14:paraId="6DE9C49E" w14:textId="77777777" w:rsidTr="006F3960">
        <w:tc>
          <w:tcPr>
            <w:tcW w:w="2518" w:type="dxa"/>
            <w:gridSpan w:val="2"/>
          </w:tcPr>
          <w:p w14:paraId="6DE9C49B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DE9C49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  <w:gridSpan w:val="2"/>
          </w:tcPr>
          <w:p w14:paraId="6DE9C49D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E7296E" w:rsidRPr="00390B75" w14:paraId="6DE9C4A4" w14:textId="77777777" w:rsidTr="006F3960">
        <w:tc>
          <w:tcPr>
            <w:tcW w:w="2518" w:type="dxa"/>
            <w:gridSpan w:val="2"/>
          </w:tcPr>
          <w:p w14:paraId="6DE9C49F" w14:textId="77777777" w:rsidR="00E7296E" w:rsidRDefault="00E7296E" w:rsidP="00E7296E">
            <w:r>
              <w:t>F1</w:t>
            </w:r>
          </w:p>
        </w:tc>
        <w:tc>
          <w:tcPr>
            <w:tcW w:w="2126" w:type="dxa"/>
          </w:tcPr>
          <w:p w14:paraId="6DE9C4A0" w14:textId="77777777" w:rsidR="00E7296E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PEU_W01, PEU_W02, PEU_U01, PEU_U02, PEU_U04, PEU_U05, </w:t>
            </w:r>
          </w:p>
          <w:p w14:paraId="6DE9C4A1" w14:textId="77777777" w:rsidR="00E7296E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</w:t>
            </w:r>
          </w:p>
          <w:p w14:paraId="6DE9C4A2" w14:textId="77777777" w:rsidR="00E7296E" w:rsidRPr="00390B75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PEU_K02, </w:t>
            </w:r>
          </w:p>
        </w:tc>
        <w:tc>
          <w:tcPr>
            <w:tcW w:w="4642" w:type="dxa"/>
            <w:gridSpan w:val="2"/>
          </w:tcPr>
          <w:p w14:paraId="6DE9C4A3" w14:textId="77777777" w:rsidR="00E7296E" w:rsidRPr="00390B75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Pośrednia prezentacja wyników</w:t>
            </w:r>
          </w:p>
        </w:tc>
      </w:tr>
      <w:tr w:rsidR="00E7296E" w:rsidRPr="00390B75" w14:paraId="6DE9C4AA" w14:textId="77777777" w:rsidTr="006F3960">
        <w:tc>
          <w:tcPr>
            <w:tcW w:w="2518" w:type="dxa"/>
            <w:gridSpan w:val="2"/>
          </w:tcPr>
          <w:p w14:paraId="6DE9C4A5" w14:textId="77777777" w:rsidR="00E7296E" w:rsidRDefault="00E7296E" w:rsidP="00E7296E">
            <w:r>
              <w:t>F2</w:t>
            </w:r>
          </w:p>
        </w:tc>
        <w:tc>
          <w:tcPr>
            <w:tcW w:w="2126" w:type="dxa"/>
          </w:tcPr>
          <w:p w14:paraId="6DE9C4A6" w14:textId="77777777" w:rsidR="00E7296E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PEU_W01, PEU_W02, PEU_U01, PEU_U02, PEU_U03, PEU_U04, PEU_U05, </w:t>
            </w:r>
          </w:p>
          <w:p w14:paraId="6DE9C4A7" w14:textId="77777777" w:rsidR="00E7296E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</w:t>
            </w:r>
          </w:p>
          <w:p w14:paraId="6DE9C4A8" w14:textId="77777777" w:rsidR="00E7296E" w:rsidRPr="00390B75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642" w:type="dxa"/>
            <w:gridSpan w:val="2"/>
          </w:tcPr>
          <w:p w14:paraId="6DE9C4A9" w14:textId="77777777" w:rsidR="00E7296E" w:rsidRPr="00390B75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i oddanie projektu</w:t>
            </w:r>
          </w:p>
        </w:tc>
      </w:tr>
      <w:tr w:rsidR="00E7296E" w:rsidRPr="00390B75" w14:paraId="6DE9C4AC" w14:textId="77777777" w:rsidTr="006F3960">
        <w:tc>
          <w:tcPr>
            <w:tcW w:w="9286" w:type="dxa"/>
            <w:gridSpan w:val="5"/>
          </w:tcPr>
          <w:p w14:paraId="6DE9C4AB" w14:textId="77777777" w:rsidR="00E7296E" w:rsidRPr="00390B75" w:rsidRDefault="00E7296E" w:rsidP="00E729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40% F1 + 60% F2</w:t>
            </w:r>
          </w:p>
        </w:tc>
      </w:tr>
      <w:tr w:rsidR="009A3831" w14:paraId="6DE9C4AE" w14:textId="77777777" w:rsidTr="006F3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cantSplit/>
          <w:trHeight w:val="315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AD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6DE9C4BA" w14:textId="77777777" w:rsidTr="006F3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trHeight w:val="3814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E9C4AF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6DE9C4B0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DE9C4B1" w14:textId="77777777" w:rsidR="00ED2240" w:rsidRPr="002646AB" w:rsidRDefault="00ED2240" w:rsidP="00ED224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Litwin L., Myrda G. „Zarządzanie danymi przestrzennymi w GIS, SIP, SIT, LIS”, Gliwice, 2005</w:t>
            </w:r>
          </w:p>
          <w:p w14:paraId="6DE9C4B2" w14:textId="77777777" w:rsidR="00ED2240" w:rsidRPr="002646AB" w:rsidRDefault="00ED2240" w:rsidP="00ED224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Bielecka E., „Systemy Informacji Geograficznej. Teoria i zastosowania”, P-JWSTK, Warszawa, 2006</w:t>
            </w:r>
          </w:p>
          <w:p w14:paraId="6DE9C4B3" w14:textId="77777777" w:rsidR="00250319" w:rsidRPr="006F01A6" w:rsidRDefault="00ED2240" w:rsidP="00ED224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McKinney W., „Python w analizie danych. Przetwarzanie danych za pomocą pakietów Pandas i NumPy oraz środowiska IPython”, Helion, Gliwice, 2018</w:t>
            </w:r>
          </w:p>
          <w:p w14:paraId="6DE9C4B4" w14:textId="77777777" w:rsidR="006F01A6" w:rsidRPr="00874AAA" w:rsidRDefault="006F01A6"/>
          <w:p w14:paraId="6DE9C4B5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DE9C4B6" w14:textId="77777777" w:rsidR="00ED2240" w:rsidRDefault="00ED2240" w:rsidP="00ED224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137B70">
              <w:rPr>
                <w:szCs w:val="18"/>
                <w:lang w:val="de-DE"/>
              </w:rPr>
              <w:t xml:space="preserve">Kraak M., Ormeling F. „Kartografia. </w:t>
            </w:r>
            <w:r w:rsidRPr="00B042A4">
              <w:rPr>
                <w:szCs w:val="18"/>
              </w:rPr>
              <w:t>Wizualizacja danych przestrzennych</w:t>
            </w:r>
            <w:r>
              <w:rPr>
                <w:szCs w:val="18"/>
              </w:rPr>
              <w:t>”, Warszawa, 1998</w:t>
            </w:r>
          </w:p>
          <w:p w14:paraId="6DE9C4B7" w14:textId="77777777" w:rsidR="00ED2240" w:rsidRPr="006F3960" w:rsidRDefault="006F3960" w:rsidP="00ED224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6F3960">
              <w:rPr>
                <w:szCs w:val="18"/>
                <w:lang w:val="en-US"/>
              </w:rPr>
              <w:t xml:space="preserve">Beighley L., </w:t>
            </w:r>
            <w:r>
              <w:rPr>
                <w:szCs w:val="18"/>
                <w:lang w:val="en-US"/>
              </w:rPr>
              <w:t>“</w:t>
            </w:r>
            <w:r w:rsidRPr="006F3960">
              <w:rPr>
                <w:szCs w:val="18"/>
                <w:lang w:val="en-US"/>
              </w:rPr>
              <w:t>Head first SQL</w:t>
            </w:r>
            <w:r>
              <w:rPr>
                <w:szCs w:val="18"/>
                <w:lang w:val="en-US"/>
              </w:rPr>
              <w:t>”</w:t>
            </w:r>
            <w:r w:rsidRPr="006F3960">
              <w:rPr>
                <w:i/>
                <w:szCs w:val="18"/>
                <w:lang w:val="en-US"/>
              </w:rPr>
              <w:t>,</w:t>
            </w:r>
            <w:r>
              <w:rPr>
                <w:i/>
                <w:szCs w:val="18"/>
                <w:lang w:val="en-US"/>
              </w:rPr>
              <w:t xml:space="preserve"> </w:t>
            </w:r>
            <w:r>
              <w:rPr>
                <w:szCs w:val="18"/>
                <w:lang w:val="en-US"/>
              </w:rPr>
              <w:t>Helion, Gliwice, 2011</w:t>
            </w:r>
            <w:r w:rsidRPr="006F3960">
              <w:rPr>
                <w:i/>
                <w:szCs w:val="18"/>
                <w:lang w:val="en-US"/>
              </w:rPr>
              <w:t xml:space="preserve"> </w:t>
            </w:r>
          </w:p>
          <w:p w14:paraId="6DE9C4B8" w14:textId="77777777" w:rsidR="005803E3" w:rsidRPr="006F3960" w:rsidRDefault="006F3960" w:rsidP="006F396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2646AB">
              <w:rPr>
                <w:szCs w:val="18"/>
              </w:rPr>
              <w:t>Urbański J.,</w:t>
            </w:r>
            <w:r>
              <w:rPr>
                <w:szCs w:val="18"/>
              </w:rPr>
              <w:t xml:space="preserve"> „Zrozumieć GIS. Analiza informacji przestrzennej”, Warszawa 1997</w:t>
            </w:r>
          </w:p>
          <w:p w14:paraId="6DE9C4B9" w14:textId="77777777" w:rsidR="002B5912" w:rsidRDefault="002B5912" w:rsidP="00445A01">
            <w:pPr>
              <w:ind w:left="10"/>
            </w:pPr>
          </w:p>
        </w:tc>
      </w:tr>
      <w:tr w:rsidR="009A3831" w14:paraId="6DE9C4BC" w14:textId="77777777" w:rsidTr="006F3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trHeight w:val="285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BB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DE9C4BE" w14:textId="77777777" w:rsidTr="006F3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trHeight w:val="400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C4BD" w14:textId="77777777" w:rsidR="009A3831" w:rsidRPr="00813723" w:rsidRDefault="00ED2240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Wawrzyniec Zipser, wawrzyniec.zipser(at)pwr.edu.pl</w:t>
            </w:r>
          </w:p>
        </w:tc>
      </w:tr>
    </w:tbl>
    <w:p w14:paraId="6DE9C4BF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9C4C2" w14:textId="77777777" w:rsidR="008D3DAC" w:rsidRDefault="008D3DAC">
      <w:r>
        <w:separator/>
      </w:r>
    </w:p>
  </w:endnote>
  <w:endnote w:type="continuationSeparator" w:id="0">
    <w:p w14:paraId="6DE9C4C3" w14:textId="77777777" w:rsidR="008D3DAC" w:rsidRDefault="008D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9C4C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9C4C0" w14:textId="77777777" w:rsidR="008D3DAC" w:rsidRDefault="008D3DAC">
      <w:r>
        <w:separator/>
      </w:r>
    </w:p>
  </w:footnote>
  <w:footnote w:type="continuationSeparator" w:id="0">
    <w:p w14:paraId="6DE9C4C1" w14:textId="77777777" w:rsidR="008D3DAC" w:rsidRDefault="008D3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347F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0E5F"/>
    <w:rsid w:val="00252DBF"/>
    <w:rsid w:val="0026523A"/>
    <w:rsid w:val="00292BFC"/>
    <w:rsid w:val="002A358C"/>
    <w:rsid w:val="002B2B29"/>
    <w:rsid w:val="002B5912"/>
    <w:rsid w:val="002B7059"/>
    <w:rsid w:val="002C13D6"/>
    <w:rsid w:val="002C4A38"/>
    <w:rsid w:val="002D7FF3"/>
    <w:rsid w:val="002E286E"/>
    <w:rsid w:val="002E5D58"/>
    <w:rsid w:val="002F46F4"/>
    <w:rsid w:val="003013A2"/>
    <w:rsid w:val="00312640"/>
    <w:rsid w:val="00330D51"/>
    <w:rsid w:val="003325BF"/>
    <w:rsid w:val="0033626A"/>
    <w:rsid w:val="00361AB9"/>
    <w:rsid w:val="003810E9"/>
    <w:rsid w:val="00381111"/>
    <w:rsid w:val="00390B75"/>
    <w:rsid w:val="003B0A30"/>
    <w:rsid w:val="003C37E7"/>
    <w:rsid w:val="003C650C"/>
    <w:rsid w:val="003D5CF1"/>
    <w:rsid w:val="003F183E"/>
    <w:rsid w:val="003F5F77"/>
    <w:rsid w:val="00407B87"/>
    <w:rsid w:val="00434D81"/>
    <w:rsid w:val="00445A01"/>
    <w:rsid w:val="00450E98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348EC"/>
    <w:rsid w:val="005454F1"/>
    <w:rsid w:val="005475EE"/>
    <w:rsid w:val="0055460A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2062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37D4"/>
    <w:rsid w:val="006D53FB"/>
    <w:rsid w:val="006D5EA5"/>
    <w:rsid w:val="006D7985"/>
    <w:rsid w:val="006E7055"/>
    <w:rsid w:val="006F01A6"/>
    <w:rsid w:val="006F3960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F4D92"/>
    <w:rsid w:val="008011DB"/>
    <w:rsid w:val="008112FE"/>
    <w:rsid w:val="00813723"/>
    <w:rsid w:val="00841ADB"/>
    <w:rsid w:val="0085533D"/>
    <w:rsid w:val="008730C1"/>
    <w:rsid w:val="00874AAA"/>
    <w:rsid w:val="00875BE6"/>
    <w:rsid w:val="008A0AE7"/>
    <w:rsid w:val="008B3399"/>
    <w:rsid w:val="008C3907"/>
    <w:rsid w:val="008C4D57"/>
    <w:rsid w:val="008D3DAC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1B40"/>
    <w:rsid w:val="00A658D6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F7E64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296E"/>
    <w:rsid w:val="00E76872"/>
    <w:rsid w:val="00EB330B"/>
    <w:rsid w:val="00EB41AE"/>
    <w:rsid w:val="00EC279C"/>
    <w:rsid w:val="00ED0D2C"/>
    <w:rsid w:val="00ED2240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DE9C3F3"/>
  <w15:docId w15:val="{7E8C7888-83CE-454B-80C0-7448AF80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D5CF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3D5CF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3D5CF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D5CF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3D5CF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3D5CF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3D5CF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3D5CF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3D5CF1"/>
  </w:style>
  <w:style w:type="character" w:customStyle="1" w:styleId="WW8Num3z1">
    <w:name w:val="WW8Num3z1"/>
    <w:rsid w:val="003D5CF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3D5CF1"/>
  </w:style>
  <w:style w:type="character" w:styleId="Hipercze">
    <w:name w:val="Hyperlink"/>
    <w:rsid w:val="003D5CF1"/>
    <w:rPr>
      <w:color w:val="0000FF"/>
      <w:u w:val="single"/>
    </w:rPr>
  </w:style>
  <w:style w:type="character" w:styleId="Numerstrony">
    <w:name w:val="page number"/>
    <w:basedOn w:val="Domylnaczcionkaakapitu1"/>
    <w:rsid w:val="003D5CF1"/>
  </w:style>
  <w:style w:type="character" w:styleId="UyteHipercze">
    <w:name w:val="FollowedHyperlink"/>
    <w:rsid w:val="003D5CF1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3D5C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3D5CF1"/>
    <w:pPr>
      <w:jc w:val="center"/>
    </w:pPr>
  </w:style>
  <w:style w:type="paragraph" w:styleId="Lista">
    <w:name w:val="List"/>
    <w:basedOn w:val="Tekstpodstawowy"/>
    <w:rsid w:val="003D5CF1"/>
    <w:rPr>
      <w:rFonts w:cs="Mangal"/>
    </w:rPr>
  </w:style>
  <w:style w:type="paragraph" w:customStyle="1" w:styleId="Podpis2">
    <w:name w:val="Podpis2"/>
    <w:basedOn w:val="Normalny"/>
    <w:rsid w:val="003D5CF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D5CF1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3D5CF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3D5CF1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3D5CF1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3D5CF1"/>
    <w:rPr>
      <w:sz w:val="22"/>
    </w:rPr>
  </w:style>
  <w:style w:type="paragraph" w:styleId="Nagwek">
    <w:name w:val="header"/>
    <w:basedOn w:val="Normalny"/>
    <w:rsid w:val="003D5CF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3D5CF1"/>
    <w:pPr>
      <w:suppressLineNumbers/>
    </w:pPr>
  </w:style>
  <w:style w:type="paragraph" w:customStyle="1" w:styleId="Nagwektabeli">
    <w:name w:val="Nagłówek tabeli"/>
    <w:basedOn w:val="Zawartotabeli"/>
    <w:rsid w:val="003D5CF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D5CF1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FCC52-002E-4A12-86B6-26BCDB986AF0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e47cc9cf-e2a4-47f9-996a-9adc16e17550"/>
    <ds:schemaRef ds:uri="133eaf75-6719-4389-9120-0c4ec9780776"/>
  </ds:schemaRefs>
</ds:datastoreItem>
</file>

<file path=customXml/itemProps3.xml><?xml version="1.0" encoding="utf-8"?>
<ds:datastoreItem xmlns:ds="http://schemas.openxmlformats.org/officeDocument/2006/customXml" ds:itemID="{605ED356-968B-4ABC-859F-9356577540F8}"/>
</file>

<file path=customXml/itemProps4.xml><?xml version="1.0" encoding="utf-8"?>
<ds:datastoreItem xmlns:ds="http://schemas.openxmlformats.org/officeDocument/2006/customXml" ds:itemID="{A9C21976-4376-4636-A9E7-62F71D1A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3</Pages>
  <Words>882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11</cp:revision>
  <cp:lastPrinted>2019-01-14T10:42:00Z</cp:lastPrinted>
  <dcterms:created xsi:type="dcterms:W3CDTF">2020-10-19T21:31:00Z</dcterms:created>
  <dcterms:modified xsi:type="dcterms:W3CDTF">2021-02-04T11:50:00Z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